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E7AF1" w14:textId="77777777" w:rsidR="00D117AE" w:rsidRPr="00070523" w:rsidRDefault="00D117AE" w:rsidP="00FF3BC8">
      <w:pPr>
        <w:pStyle w:val="Heading1"/>
      </w:pPr>
      <w:r w:rsidRPr="00070523">
        <w:t>ATTENDEES</w:t>
      </w:r>
    </w:p>
    <w:p w14:paraId="3AC064BC" w14:textId="1B627A2A" w:rsidR="00C3761A" w:rsidRDefault="00D117AE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7AE">
        <w:rPr>
          <w:rFonts w:ascii="Times New Roman" w:hAnsi="Times New Roman" w:cs="Times New Roman"/>
          <w:color w:val="000000" w:themeColor="text1"/>
          <w:sz w:val="24"/>
          <w:szCs w:val="24"/>
        </w:rPr>
        <w:t>Jana Sjoquist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>, President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24C1">
        <w:rPr>
          <w:rFonts w:ascii="Times New Roman" w:hAnsi="Times New Roman" w:cs="Times New Roman"/>
          <w:color w:val="000000" w:themeColor="text1"/>
          <w:sz w:val="24"/>
          <w:szCs w:val="24"/>
        </w:rPr>
        <w:t>Jackie Hall-Carrillo</w:t>
      </w:r>
      <w:r w:rsidR="00E46462">
        <w:rPr>
          <w:rFonts w:ascii="Times New Roman" w:hAnsi="Times New Roman" w:cs="Times New Roman"/>
          <w:color w:val="000000" w:themeColor="text1"/>
          <w:sz w:val="24"/>
          <w:szCs w:val="24"/>
        </w:rPr>
        <w:t>, Past President</w:t>
      </w:r>
      <w:r w:rsidR="00AF24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89C6C77" w14:textId="5A1988AE" w:rsidR="00086641" w:rsidRDefault="00BA64D2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John Kanya, President-Elect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761A">
        <w:rPr>
          <w:rFonts w:ascii="Times New Roman" w:hAnsi="Times New Roman" w:cs="Times New Roman"/>
          <w:color w:val="000000" w:themeColor="text1"/>
          <w:sz w:val="24"/>
          <w:szCs w:val="24"/>
        </w:rPr>
        <w:t>Ron Gedeon, Professional Certification</w:t>
      </w:r>
    </w:p>
    <w:p w14:paraId="34DD03D1" w14:textId="6930B38D" w:rsidR="00642047" w:rsidRDefault="00C3761A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Balwinder Beasley, Education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>Jene Phillipy, Treasurer-Elect</w:t>
      </w:r>
      <w:r w:rsidR="000866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CAC1A7" w14:textId="4CCB4949" w:rsidR="00EE17FF" w:rsidRPr="00D117AE" w:rsidRDefault="00FF3BC8" w:rsidP="005F19C8">
      <w:pPr>
        <w:tabs>
          <w:tab w:val="left" w:pos="432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773E741" w14:textId="77777777" w:rsidR="00D117AE" w:rsidRPr="00070523" w:rsidRDefault="00D117AE" w:rsidP="00FF3BC8">
      <w:pPr>
        <w:pStyle w:val="Heading1"/>
      </w:pPr>
      <w:r w:rsidRPr="00070523">
        <w:t>AGENDA</w:t>
      </w:r>
    </w:p>
    <w:p w14:paraId="7660887B" w14:textId="6663D9A7" w:rsidR="00D72EC4" w:rsidRDefault="00BA64D2" w:rsidP="00BA64D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37099240"/>
      <w:r>
        <w:rPr>
          <w:rFonts w:ascii="Times New Roman" w:hAnsi="Times New Roman" w:cs="Times New Roman"/>
          <w:color w:val="000000" w:themeColor="text1"/>
          <w:sz w:val="24"/>
          <w:szCs w:val="24"/>
        </w:rPr>
        <w:t>No Agenda Distributed</w:t>
      </w:r>
      <w:bookmarkEnd w:id="0"/>
    </w:p>
    <w:p w14:paraId="1FA1CEC3" w14:textId="77777777" w:rsidR="00BA64D2" w:rsidRPr="00BA64D2" w:rsidRDefault="00BA64D2" w:rsidP="00BA64D2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EF3D4" w14:textId="77777777" w:rsidR="00D117AE" w:rsidRPr="00070523" w:rsidRDefault="00D117AE" w:rsidP="00FF3BC8">
      <w:pPr>
        <w:pStyle w:val="Heading1"/>
      </w:pPr>
      <w:r w:rsidRPr="00070523">
        <w:t>DISCUSSION</w:t>
      </w:r>
    </w:p>
    <w:p w14:paraId="0049C178" w14:textId="0877E824" w:rsidR="00C3761A" w:rsidRPr="00C3761A" w:rsidRDefault="00C3761A" w:rsidP="00FE6A33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6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March </w:t>
      </w:r>
      <w:r w:rsidR="00BA6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00C376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Meeting </w:t>
      </w:r>
      <w:r w:rsidRPr="00D72E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Minutes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revisions/comments 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>received;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minutes will be considered final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C083D7" w14:textId="28E40F34" w:rsidR="00D72EC4" w:rsidRPr="00D72EC4" w:rsidRDefault="00D72EC4" w:rsidP="00FE6A33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AGA PDT </w:t>
      </w:r>
      <w:r w:rsidR="00BA6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Speakers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D72E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Jana asked if the speakers we had had 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>contacted had been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notified of the 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PDT date 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change. Jackie and John 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said they would 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>check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reach out to any who hadn’t been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John 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>check if Andrew (AGA National) is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still 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>available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>.  If not, John will see whether he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needs to resubmit a 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</w:t>
      </w:r>
      <w:r w:rsidR="00BA64D2">
        <w:rPr>
          <w:rFonts w:ascii="Times New Roman" w:hAnsi="Times New Roman" w:cs="Times New Roman"/>
          <w:color w:val="000000" w:themeColor="text1"/>
          <w:sz w:val="24"/>
          <w:szCs w:val="24"/>
        </w:rPr>
        <w:t>request</w:t>
      </w:r>
      <w:r w:rsidR="00FE6A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1E1F1C" w14:textId="394E68DB" w:rsidR="00D72EC4" w:rsidRPr="00FE6A33" w:rsidRDefault="00BA64D2" w:rsidP="00FE6A33">
      <w:pPr>
        <w:pStyle w:val="AGABulletList"/>
        <w:numPr>
          <w:ilvl w:val="0"/>
          <w:numId w:val="6"/>
        </w:numPr>
        <w:contextualSpacing w:val="0"/>
        <w:rPr>
          <w:b/>
        </w:rPr>
      </w:pPr>
      <w:r w:rsidRPr="00BA64D2">
        <w:rPr>
          <w:b/>
          <w:bCs/>
        </w:rPr>
        <w:t xml:space="preserve">Future </w:t>
      </w:r>
      <w:r w:rsidR="0052310D" w:rsidRPr="00BA64D2">
        <w:rPr>
          <w:b/>
          <w:bCs/>
        </w:rPr>
        <w:t xml:space="preserve">AGA </w:t>
      </w:r>
      <w:r>
        <w:rPr>
          <w:b/>
          <w:bCs/>
        </w:rPr>
        <w:t>W</w:t>
      </w:r>
      <w:r w:rsidR="0052310D" w:rsidRPr="00BA64D2">
        <w:rPr>
          <w:b/>
          <w:bCs/>
        </w:rPr>
        <w:t>ebinars:</w:t>
      </w:r>
      <w:r w:rsidR="0052310D">
        <w:t xml:space="preserve">  </w:t>
      </w:r>
      <w:r w:rsidR="00A57366">
        <w:t>Discussed the April 8 group webinar and possible purchase of upcoming webinars</w:t>
      </w:r>
      <w:r w:rsidR="0052310D">
        <w:t>.</w:t>
      </w:r>
      <w:r w:rsidR="00A57366">
        <w:t xml:space="preserve">  Didn’t think the one for April 22 had much interest.  Jana would look to see if survey’s for the webinars was in AGA account.</w:t>
      </w:r>
      <w:r w:rsidR="00FE6A33">
        <w:t xml:space="preserve"> Jackie said the survey sent to members included question for interest on future interest.  Michael should have the results.  Said we would see what the results were, also.</w:t>
      </w:r>
    </w:p>
    <w:p w14:paraId="10195E32" w14:textId="4FB9B934" w:rsidR="00FE6A33" w:rsidRPr="00FE6A33" w:rsidRDefault="00FE6A33" w:rsidP="00FE6A33">
      <w:pPr>
        <w:pStyle w:val="AGABulletList"/>
        <w:numPr>
          <w:ilvl w:val="0"/>
          <w:numId w:val="6"/>
        </w:numPr>
        <w:contextualSpacing w:val="0"/>
        <w:rPr>
          <w:b/>
        </w:rPr>
      </w:pPr>
      <w:r>
        <w:t>Ron noted that the IMA for June had been cancelled.</w:t>
      </w:r>
    </w:p>
    <w:p w14:paraId="2302DC6E" w14:textId="249787C3" w:rsidR="00FE6A33" w:rsidRPr="00A57366" w:rsidRDefault="00FE6A33" w:rsidP="00FE6A33">
      <w:pPr>
        <w:pStyle w:val="AGABulletList"/>
        <w:numPr>
          <w:ilvl w:val="0"/>
          <w:numId w:val="6"/>
        </w:numPr>
        <w:contextualSpacing w:val="0"/>
        <w:rPr>
          <w:b/>
        </w:rPr>
      </w:pPr>
      <w:r>
        <w:t>Jana brought up needing to check with National AGA for documents storage.  She thought she had received something through email and thought this would be a good method to store our documents, especially the CPE events.  She noted she would send the 20-21 Board members and would include the program evaluation plan word document.</w:t>
      </w:r>
    </w:p>
    <w:sectPr w:rsidR="00FE6A33" w:rsidRPr="00A57366" w:rsidSect="005F19C8">
      <w:headerReference w:type="default" r:id="rId7"/>
      <w:footerReference w:type="default" r:id="rId8"/>
      <w:pgSz w:w="12240" w:h="15840"/>
      <w:pgMar w:top="1170" w:right="1440" w:bottom="90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88606" w14:textId="77777777" w:rsidR="0012751B" w:rsidRDefault="0012751B" w:rsidP="00FF3BC8">
      <w:pPr>
        <w:spacing w:after="0" w:line="240" w:lineRule="auto"/>
      </w:pPr>
      <w:r>
        <w:separator/>
      </w:r>
    </w:p>
  </w:endnote>
  <w:endnote w:type="continuationSeparator" w:id="0">
    <w:p w14:paraId="3F5CF860" w14:textId="77777777" w:rsidR="0012751B" w:rsidRDefault="0012751B" w:rsidP="00FF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8DDB" w14:textId="687C3D0E" w:rsidR="00A37D71" w:rsidRPr="00A37D71" w:rsidRDefault="00450EAB" w:rsidP="00A37D71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11940208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341060534"/>
            <w:docPartObj>
              <w:docPartGallery w:val="Page Numbers (Top of Page)"/>
              <w:docPartUnique/>
            </w:docPartObj>
          </w:sdtPr>
          <w:sdtEndPr/>
          <w:sdtContent>
            <w:r w:rsidR="001449C5" w:rsidRPr="00B166AD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218A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1449C5" w:rsidRPr="00B166A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218A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FFEDB" w14:textId="77777777" w:rsidR="0012751B" w:rsidRDefault="0012751B" w:rsidP="00FF3BC8">
      <w:pPr>
        <w:spacing w:after="0" w:line="240" w:lineRule="auto"/>
      </w:pPr>
      <w:r>
        <w:separator/>
      </w:r>
    </w:p>
  </w:footnote>
  <w:footnote w:type="continuationSeparator" w:id="0">
    <w:p w14:paraId="18D390F8" w14:textId="77777777" w:rsidR="0012751B" w:rsidRDefault="0012751B" w:rsidP="00FF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2AD5" w14:textId="77777777" w:rsidR="00070523" w:rsidRPr="00070523" w:rsidRDefault="001449C5" w:rsidP="00070523">
    <w:pPr>
      <w:pStyle w:val="Header"/>
      <w:rPr>
        <w:rFonts w:ascii="Times New Roman" w:hAnsi="Times New Roman" w:cs="Times New Roman"/>
        <w:b/>
      </w:rPr>
    </w:pPr>
    <w:r w:rsidRPr="00A37D71">
      <w:rPr>
        <w:rFonts w:ascii="Times New Roman" w:hAnsi="Times New Roman" w:cs="Times New Roman"/>
        <w:b/>
      </w:rPr>
      <w:t>AGA LEADERSHIP MEETING MINUTES</w:t>
    </w:r>
    <w:r w:rsidRPr="00A37D71">
      <w:rPr>
        <w:rFonts w:ascii="Times New Roman" w:hAnsi="Times New Roman" w:cs="Times New Roman"/>
        <w:b/>
      </w:rPr>
      <w:tab/>
    </w:r>
  </w:p>
  <w:p w14:paraId="2E907882" w14:textId="0DBB86FD" w:rsidR="00BA64D2" w:rsidRPr="00070523" w:rsidRDefault="001449C5" w:rsidP="0007052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Friday, </w:t>
    </w:r>
    <w:r w:rsidR="00BA64D2">
      <w:rPr>
        <w:rFonts w:ascii="Times New Roman" w:hAnsi="Times New Roman" w:cs="Times New Roman"/>
      </w:rPr>
      <w:t>April 10</w:t>
    </w:r>
    <w:r w:rsidR="00642047">
      <w:rPr>
        <w:rFonts w:ascii="Times New Roman" w:hAnsi="Times New Roman" w:cs="Times New Roman"/>
      </w:rPr>
      <w:t xml:space="preserve">, </w:t>
    </w:r>
    <w:r w:rsidR="001219EB">
      <w:rPr>
        <w:rFonts w:ascii="Times New Roman" w:hAnsi="Times New Roman" w:cs="Times New Roman"/>
      </w:rPr>
      <w:t>2020</w:t>
    </w:r>
  </w:p>
  <w:p w14:paraId="57FCCC65" w14:textId="77777777" w:rsidR="00070523" w:rsidRDefault="00450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4BECE90"/>
    <w:lvl w:ilvl="0">
      <w:numFmt w:val="bullet"/>
      <w:pStyle w:val="AGABulletList"/>
      <w:lvlText w:val="*"/>
      <w:lvlJc w:val="left"/>
      <w:pPr>
        <w:ind w:left="0" w:firstLine="0"/>
      </w:pPr>
    </w:lvl>
  </w:abstractNum>
  <w:abstractNum w:abstractNumId="1" w15:restartNumberingAfterBreak="0">
    <w:nsid w:val="185C2EBC"/>
    <w:multiLevelType w:val="hybridMultilevel"/>
    <w:tmpl w:val="DBB8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2C5"/>
    <w:multiLevelType w:val="multilevel"/>
    <w:tmpl w:val="EC3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4705F"/>
    <w:multiLevelType w:val="hybridMultilevel"/>
    <w:tmpl w:val="9B70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C2761"/>
    <w:multiLevelType w:val="hybridMultilevel"/>
    <w:tmpl w:val="CF4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76434"/>
    <w:multiLevelType w:val="hybridMultilevel"/>
    <w:tmpl w:val="E06E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220C8"/>
    <w:multiLevelType w:val="hybridMultilevel"/>
    <w:tmpl w:val="BAF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676B8"/>
    <w:multiLevelType w:val="hybridMultilevel"/>
    <w:tmpl w:val="27C86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83C99"/>
    <w:multiLevelType w:val="hybridMultilevel"/>
    <w:tmpl w:val="DD42A628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pStyle w:val="AGABulletList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FF"/>
    <w:rsid w:val="00027D3E"/>
    <w:rsid w:val="00072DFD"/>
    <w:rsid w:val="00086641"/>
    <w:rsid w:val="000C3038"/>
    <w:rsid w:val="000D57BB"/>
    <w:rsid w:val="00110867"/>
    <w:rsid w:val="001219EB"/>
    <w:rsid w:val="0012751B"/>
    <w:rsid w:val="00134A0B"/>
    <w:rsid w:val="001449C5"/>
    <w:rsid w:val="001A335D"/>
    <w:rsid w:val="001B5794"/>
    <w:rsid w:val="001C0A3D"/>
    <w:rsid w:val="00204C68"/>
    <w:rsid w:val="0020699D"/>
    <w:rsid w:val="00207094"/>
    <w:rsid w:val="00207C61"/>
    <w:rsid w:val="0021623A"/>
    <w:rsid w:val="00230CE5"/>
    <w:rsid w:val="00243B31"/>
    <w:rsid w:val="00262A97"/>
    <w:rsid w:val="00262CE3"/>
    <w:rsid w:val="00264798"/>
    <w:rsid w:val="002A18EC"/>
    <w:rsid w:val="002A634A"/>
    <w:rsid w:val="0032025D"/>
    <w:rsid w:val="0035571B"/>
    <w:rsid w:val="00357CA3"/>
    <w:rsid w:val="00372B72"/>
    <w:rsid w:val="00372D29"/>
    <w:rsid w:val="0038104E"/>
    <w:rsid w:val="00397865"/>
    <w:rsid w:val="003B1C40"/>
    <w:rsid w:val="003E365F"/>
    <w:rsid w:val="0040571B"/>
    <w:rsid w:val="00450EAB"/>
    <w:rsid w:val="00467B4B"/>
    <w:rsid w:val="004B12F6"/>
    <w:rsid w:val="004D5D28"/>
    <w:rsid w:val="005077D2"/>
    <w:rsid w:val="0051350A"/>
    <w:rsid w:val="0052310D"/>
    <w:rsid w:val="0054527A"/>
    <w:rsid w:val="005C139B"/>
    <w:rsid w:val="005E7318"/>
    <w:rsid w:val="005F19C8"/>
    <w:rsid w:val="005F300E"/>
    <w:rsid w:val="00642047"/>
    <w:rsid w:val="006753A8"/>
    <w:rsid w:val="007C250E"/>
    <w:rsid w:val="007C30B4"/>
    <w:rsid w:val="007D4E0C"/>
    <w:rsid w:val="007E61BB"/>
    <w:rsid w:val="00814578"/>
    <w:rsid w:val="0086428E"/>
    <w:rsid w:val="00902F6D"/>
    <w:rsid w:val="009048E2"/>
    <w:rsid w:val="00982BF4"/>
    <w:rsid w:val="009B6B45"/>
    <w:rsid w:val="009F6FF8"/>
    <w:rsid w:val="00A03A66"/>
    <w:rsid w:val="00A03B99"/>
    <w:rsid w:val="00A30F88"/>
    <w:rsid w:val="00A56A74"/>
    <w:rsid w:val="00A57366"/>
    <w:rsid w:val="00A643C5"/>
    <w:rsid w:val="00A95354"/>
    <w:rsid w:val="00AD61C5"/>
    <w:rsid w:val="00AF24C1"/>
    <w:rsid w:val="00B019A3"/>
    <w:rsid w:val="00B33C80"/>
    <w:rsid w:val="00B84BDE"/>
    <w:rsid w:val="00BA64D2"/>
    <w:rsid w:val="00BD1319"/>
    <w:rsid w:val="00BD29D9"/>
    <w:rsid w:val="00BD48A1"/>
    <w:rsid w:val="00BE1446"/>
    <w:rsid w:val="00C218A9"/>
    <w:rsid w:val="00C3761A"/>
    <w:rsid w:val="00C87A60"/>
    <w:rsid w:val="00CA5BAA"/>
    <w:rsid w:val="00CF056A"/>
    <w:rsid w:val="00D117AE"/>
    <w:rsid w:val="00D16D04"/>
    <w:rsid w:val="00D72EC4"/>
    <w:rsid w:val="00DA348B"/>
    <w:rsid w:val="00DE0E7D"/>
    <w:rsid w:val="00E07165"/>
    <w:rsid w:val="00E35E21"/>
    <w:rsid w:val="00E46462"/>
    <w:rsid w:val="00E83122"/>
    <w:rsid w:val="00EE17FF"/>
    <w:rsid w:val="00EF7F1A"/>
    <w:rsid w:val="00FA54FA"/>
    <w:rsid w:val="00FB73E0"/>
    <w:rsid w:val="00FE6A33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9BC5"/>
  <w15:chartTrackingRefBased/>
  <w15:docId w15:val="{45811D45-F711-48B9-9B3C-84BBBEB3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22"/>
  </w:style>
  <w:style w:type="paragraph" w:styleId="Heading1">
    <w:name w:val="heading 1"/>
    <w:basedOn w:val="Normal"/>
    <w:next w:val="Normal"/>
    <w:link w:val="Heading1Char"/>
    <w:uiPriority w:val="9"/>
    <w:qFormat/>
    <w:rsid w:val="00FF3BC8"/>
    <w:pPr>
      <w:spacing w:before="120" w:after="12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AE"/>
  </w:style>
  <w:style w:type="paragraph" w:styleId="Footer">
    <w:name w:val="footer"/>
    <w:basedOn w:val="Normal"/>
    <w:link w:val="FooterChar"/>
    <w:uiPriority w:val="99"/>
    <w:unhideWhenUsed/>
    <w:rsid w:val="00D1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AE"/>
  </w:style>
  <w:style w:type="character" w:customStyle="1" w:styleId="Heading1Char">
    <w:name w:val="Heading 1 Char"/>
    <w:basedOn w:val="DefaultParagraphFont"/>
    <w:link w:val="Heading1"/>
    <w:uiPriority w:val="9"/>
    <w:rsid w:val="00FF3BC8"/>
    <w:rPr>
      <w:rFonts w:ascii="Times New Roman" w:hAnsi="Times New Roman" w:cs="Times New Roman"/>
      <w:b/>
      <w:bCs/>
      <w:sz w:val="24"/>
      <w:szCs w:val="24"/>
    </w:rPr>
  </w:style>
  <w:style w:type="paragraph" w:customStyle="1" w:styleId="AGABulletList">
    <w:name w:val="AGA Bullet List"/>
    <w:basedOn w:val="Normal"/>
    <w:link w:val="AGABulletListChar"/>
    <w:qFormat/>
    <w:rsid w:val="005F19C8"/>
    <w:pPr>
      <w:numPr>
        <w:numId w:val="2"/>
      </w:numPr>
      <w:autoSpaceDE w:val="0"/>
      <w:autoSpaceDN w:val="0"/>
      <w:adjustRightInd w:val="0"/>
      <w:spacing w:before="120" w:after="120" w:line="240" w:lineRule="auto"/>
      <w:ind w:left="605" w:hanging="245"/>
      <w:contextualSpacing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48A1"/>
    <w:rPr>
      <w:color w:val="0563C1" w:themeColor="hyperlink"/>
      <w:u w:val="single"/>
    </w:rPr>
  </w:style>
  <w:style w:type="character" w:customStyle="1" w:styleId="AGABulletListChar">
    <w:name w:val="AGA Bullet List Char"/>
    <w:basedOn w:val="DefaultParagraphFont"/>
    <w:link w:val="AGABulletList"/>
    <w:rsid w:val="005F19C8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Finance and Accounting Services (DFAS)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Hallcarrillo, Jacquelyn A CIV DFAS HI (US)</dc:creator>
  <cp:keywords/>
  <dc:description/>
  <cp:lastModifiedBy>JANA SJOQUIST</cp:lastModifiedBy>
  <cp:revision>5</cp:revision>
  <dcterms:created xsi:type="dcterms:W3CDTF">2020-04-17T10:45:00Z</dcterms:created>
  <dcterms:modified xsi:type="dcterms:W3CDTF">2020-04-30T01:04:00Z</dcterms:modified>
</cp:coreProperties>
</file>